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0E" w:rsidRDefault="00D852F1" w:rsidP="0051593F">
      <w:pPr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26F9049" wp14:editId="5CFEEB9A">
            <wp:simplePos x="0" y="0"/>
            <wp:positionH relativeFrom="column">
              <wp:posOffset>102235</wp:posOffset>
            </wp:positionH>
            <wp:positionV relativeFrom="paragraph">
              <wp:posOffset>116205</wp:posOffset>
            </wp:positionV>
            <wp:extent cx="1076325" cy="857250"/>
            <wp:effectExtent l="0" t="0" r="9525" b="0"/>
            <wp:wrapNone/>
            <wp:docPr id="2108" name="Picture 8" descr="logo-3d_154х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Picture 8" descr="logo-3d_154х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F1" w:rsidRDefault="00D852F1" w:rsidP="00D852F1">
      <w:pPr>
        <w:ind w:left="1416" w:firstLine="7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5B13F04" wp14:editId="0BCB5459">
            <wp:simplePos x="0" y="0"/>
            <wp:positionH relativeFrom="column">
              <wp:posOffset>5062855</wp:posOffset>
            </wp:positionH>
            <wp:positionV relativeFrom="paragraph">
              <wp:posOffset>126365</wp:posOffset>
            </wp:positionV>
            <wp:extent cx="143827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457" y="21046"/>
                <wp:lineTo x="21457" y="0"/>
                <wp:lineTo x="0" y="0"/>
              </wp:wrapPolygon>
            </wp:wrapThrough>
            <wp:docPr id="1" name="Рисунок 1" descr="SENEG-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EG-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2F1">
        <w:rPr>
          <w:rFonts w:ascii="Arial" w:hAnsi="Arial" w:cs="Arial"/>
          <w:b/>
          <w:bCs/>
          <w:sz w:val="26"/>
          <w:szCs w:val="26"/>
        </w:rPr>
        <w:t>ООО «Огнезащитные материалы Запад»</w:t>
      </w:r>
    </w:p>
    <w:p w:rsidR="00D852F1" w:rsidRDefault="00D852F1" w:rsidP="00D852F1">
      <w:pPr>
        <w:ind w:left="2124"/>
        <w:jc w:val="center"/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</w:pPr>
      <w:r w:rsidRPr="00D852F1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 xml:space="preserve">Продукция компании </w:t>
      </w:r>
    </w:p>
    <w:p w:rsidR="00D852F1" w:rsidRPr="00D852F1" w:rsidRDefault="00D852F1" w:rsidP="00D852F1">
      <w:pPr>
        <w:ind w:left="2124"/>
        <w:jc w:val="center"/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</w:pPr>
      <w:r w:rsidRPr="00D852F1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О</w:t>
      </w:r>
      <w:r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О</w:t>
      </w:r>
      <w:r w:rsidRPr="00D852F1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О "</w:t>
      </w:r>
      <w:r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Сенеж-дистрибуция</w:t>
      </w:r>
      <w:r w:rsidRPr="00D852F1">
        <w:rPr>
          <w:rFonts w:ascii="Arial" w:hAnsi="Arial" w:cs="Arial"/>
          <w:b/>
          <w:bCs/>
          <w:color w:val="E36C0A" w:themeColor="accent6" w:themeShade="BF"/>
          <w:sz w:val="26"/>
          <w:szCs w:val="26"/>
        </w:rPr>
        <w:t>"</w:t>
      </w:r>
    </w:p>
    <w:p w:rsidR="00D80A0E" w:rsidRDefault="00D80A0E" w:rsidP="0051593F">
      <w:pPr>
        <w:rPr>
          <w:rFonts w:ascii="Arial" w:hAnsi="Arial" w:cs="Arial"/>
          <w:b/>
          <w:bCs/>
          <w:sz w:val="26"/>
          <w:szCs w:val="26"/>
        </w:rPr>
      </w:pPr>
    </w:p>
    <w:p w:rsidR="00D80A0E" w:rsidRDefault="00D80A0E" w:rsidP="0051593F">
      <w:pPr>
        <w:rPr>
          <w:rFonts w:ascii="Arial" w:hAnsi="Arial" w:cs="Arial"/>
          <w:b/>
          <w:bCs/>
          <w:sz w:val="26"/>
          <w:szCs w:val="26"/>
        </w:rPr>
      </w:pPr>
    </w:p>
    <w:p w:rsidR="00D80A0E" w:rsidRPr="00D852F1" w:rsidRDefault="00D852F1" w:rsidP="00D852F1">
      <w:pPr>
        <w:jc w:val="center"/>
        <w:rPr>
          <w:rFonts w:ascii="Arial" w:hAnsi="Arial" w:cs="Arial"/>
          <w:bCs/>
          <w:sz w:val="20"/>
          <w:szCs w:val="20"/>
        </w:rPr>
      </w:pPr>
      <w:r w:rsidRPr="00D852F1">
        <w:rPr>
          <w:rFonts w:ascii="Arial" w:hAnsi="Arial" w:cs="Arial"/>
          <w:bCs/>
          <w:sz w:val="20"/>
          <w:szCs w:val="20"/>
        </w:rPr>
        <w:t>Юридический адрес: 119261, г. Москва, ул. Панфёрова, д.16, корп. 1</w:t>
      </w:r>
    </w:p>
    <w:p w:rsidR="00D852F1" w:rsidRPr="00D852F1" w:rsidRDefault="00D852F1" w:rsidP="00D852F1">
      <w:pPr>
        <w:jc w:val="center"/>
        <w:rPr>
          <w:rFonts w:ascii="Arial" w:hAnsi="Arial" w:cs="Arial"/>
          <w:bCs/>
          <w:sz w:val="20"/>
          <w:szCs w:val="20"/>
        </w:rPr>
      </w:pPr>
      <w:r w:rsidRPr="00D852F1">
        <w:rPr>
          <w:rFonts w:ascii="Arial" w:hAnsi="Arial" w:cs="Arial"/>
          <w:bCs/>
          <w:sz w:val="20"/>
          <w:szCs w:val="20"/>
        </w:rPr>
        <w:t>Фактический адрес: 115201, г. Москва, ул. Котляковская, дом 8/10, офис 211-1</w:t>
      </w:r>
    </w:p>
    <w:p w:rsidR="00D852F1" w:rsidRPr="00D852F1" w:rsidRDefault="00D852F1" w:rsidP="00D852F1">
      <w:pPr>
        <w:jc w:val="center"/>
        <w:rPr>
          <w:rFonts w:ascii="Arial" w:hAnsi="Arial" w:cs="Arial"/>
          <w:bCs/>
          <w:sz w:val="20"/>
          <w:szCs w:val="20"/>
        </w:rPr>
      </w:pPr>
      <w:r w:rsidRPr="00D852F1">
        <w:rPr>
          <w:rFonts w:ascii="Arial" w:hAnsi="Arial" w:cs="Arial"/>
          <w:bCs/>
          <w:sz w:val="20"/>
          <w:szCs w:val="20"/>
        </w:rPr>
        <w:t>Контакты:   +7 (915)189-20-88,    +7 (495) 280-01-09    ozmzapad@mail.ru</w:t>
      </w:r>
    </w:p>
    <w:p w:rsidR="00D852F1" w:rsidRPr="00D852F1" w:rsidRDefault="00D852F1" w:rsidP="00D852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852F1">
        <w:rPr>
          <w:rFonts w:ascii="Arial" w:hAnsi="Arial" w:cs="Arial"/>
          <w:b/>
          <w:bCs/>
          <w:sz w:val="20"/>
          <w:szCs w:val="20"/>
        </w:rPr>
        <w:t>http://ogne-teplo-zaschita.ru</w:t>
      </w:r>
    </w:p>
    <w:p w:rsidR="00D80A0E" w:rsidRDefault="00D80A0E" w:rsidP="0051593F">
      <w:pPr>
        <w:rPr>
          <w:rFonts w:ascii="Arial" w:hAnsi="Arial" w:cs="Arial"/>
          <w:b/>
          <w:bCs/>
          <w:sz w:val="26"/>
          <w:szCs w:val="26"/>
        </w:rPr>
      </w:pPr>
    </w:p>
    <w:p w:rsidR="00D80A0E" w:rsidRDefault="00D80A0E" w:rsidP="0051593F">
      <w:pPr>
        <w:rPr>
          <w:rFonts w:ascii="Arial" w:hAnsi="Arial" w:cs="Arial"/>
          <w:b/>
          <w:bCs/>
          <w:sz w:val="26"/>
          <w:szCs w:val="26"/>
        </w:rPr>
      </w:pPr>
    </w:p>
    <w:p w:rsidR="0051593F" w:rsidRPr="00D852F1" w:rsidRDefault="00137BA9" w:rsidP="0051593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>ПРАЙС-ЛИ</w:t>
      </w:r>
      <w:r>
        <w:rPr>
          <w:rFonts w:ascii="Arial" w:hAnsi="Arial" w:cs="Arial"/>
          <w:b/>
          <w:bCs/>
          <w:sz w:val="26"/>
          <w:szCs w:val="26"/>
          <w:lang w:val="en-US"/>
        </w:rPr>
        <w:t>C</w:t>
      </w:r>
      <w:r>
        <w:rPr>
          <w:rFonts w:ascii="Arial" w:hAnsi="Arial" w:cs="Arial"/>
          <w:b/>
          <w:bCs/>
          <w:sz w:val="26"/>
          <w:szCs w:val="26"/>
        </w:rPr>
        <w:t>Т</w:t>
      </w:r>
      <w:r w:rsidR="0051593F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="0051593F" w:rsidRPr="000613B7">
        <w:rPr>
          <w:rFonts w:ascii="Arial" w:hAnsi="Arial" w:cs="Arial"/>
        </w:rPr>
        <w:tab/>
      </w:r>
      <w:r w:rsidR="0051593F" w:rsidRPr="000613B7">
        <w:rPr>
          <w:rFonts w:ascii="Arial" w:hAnsi="Arial" w:cs="Arial"/>
        </w:rPr>
        <w:tab/>
      </w:r>
      <w:r w:rsidR="0051593F" w:rsidRPr="000613B7">
        <w:rPr>
          <w:rFonts w:ascii="Arial" w:hAnsi="Arial" w:cs="Arial"/>
        </w:rPr>
        <w:tab/>
      </w:r>
      <w:r w:rsidR="0051593F" w:rsidRPr="000613B7">
        <w:rPr>
          <w:rFonts w:ascii="Arial" w:hAnsi="Arial" w:cs="Arial"/>
        </w:rPr>
        <w:tab/>
      </w:r>
      <w:r w:rsidR="0051593F" w:rsidRPr="000613B7">
        <w:rPr>
          <w:rFonts w:ascii="Arial" w:hAnsi="Arial" w:cs="Arial"/>
          <w:sz w:val="20"/>
          <w:szCs w:val="20"/>
        </w:rPr>
        <w:tab/>
      </w:r>
      <w:r w:rsidR="0051593F" w:rsidRPr="000613B7">
        <w:rPr>
          <w:rFonts w:ascii="Arial" w:hAnsi="Arial" w:cs="Arial"/>
          <w:sz w:val="20"/>
          <w:szCs w:val="20"/>
        </w:rPr>
        <w:tab/>
      </w:r>
      <w:r w:rsidR="0051593F" w:rsidRPr="000613B7">
        <w:rPr>
          <w:rFonts w:ascii="Arial" w:hAnsi="Arial" w:cs="Arial"/>
          <w:sz w:val="20"/>
          <w:szCs w:val="20"/>
        </w:rPr>
        <w:tab/>
      </w:r>
      <w:r w:rsidR="0051593F" w:rsidRPr="000613B7">
        <w:rPr>
          <w:rFonts w:ascii="Arial" w:hAnsi="Arial" w:cs="Arial"/>
          <w:sz w:val="20"/>
          <w:szCs w:val="20"/>
        </w:rPr>
        <w:tab/>
        <w:t xml:space="preserve">     </w:t>
      </w:r>
      <w:r w:rsidR="000C7D3F">
        <w:rPr>
          <w:rFonts w:ascii="Arial" w:hAnsi="Arial" w:cs="Arial"/>
          <w:i/>
          <w:iCs/>
          <w:sz w:val="20"/>
          <w:szCs w:val="20"/>
        </w:rPr>
        <w:t>УТВЕРЖДЕН с 11.07</w:t>
      </w:r>
      <w:r w:rsidR="0051593F" w:rsidRPr="00D852F1">
        <w:rPr>
          <w:rFonts w:ascii="Arial" w:hAnsi="Arial" w:cs="Arial"/>
          <w:i/>
          <w:iCs/>
          <w:sz w:val="20"/>
          <w:szCs w:val="20"/>
        </w:rPr>
        <w:t>.201</w:t>
      </w:r>
      <w:r w:rsidR="000C7D3F">
        <w:rPr>
          <w:rFonts w:ascii="Arial" w:hAnsi="Arial" w:cs="Arial"/>
          <w:i/>
          <w:iCs/>
          <w:sz w:val="20"/>
          <w:szCs w:val="20"/>
        </w:rPr>
        <w:t>5</w:t>
      </w:r>
    </w:p>
    <w:p w:rsidR="0051593F" w:rsidRDefault="0051593F" w:rsidP="0051593F">
      <w:pPr>
        <w:rPr>
          <w:rFonts w:ascii="Arial" w:hAnsi="Arial" w:cs="Arial"/>
          <w:b/>
          <w:bCs/>
        </w:rPr>
      </w:pPr>
      <w:r w:rsidRPr="00D852F1">
        <w:rPr>
          <w:rFonts w:ascii="Arial" w:hAnsi="Arial" w:cs="Arial"/>
          <w:b/>
          <w:bCs/>
        </w:rPr>
        <w:t>на серийно производимые защитные средства для древесины</w:t>
      </w:r>
    </w:p>
    <w:p w:rsidR="00E2524D" w:rsidRPr="00D852F1" w:rsidRDefault="00E2524D" w:rsidP="0051593F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D852F1" w:rsidRPr="000613B7" w:rsidRDefault="00D852F1" w:rsidP="0051593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10774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1418"/>
        <w:gridCol w:w="1134"/>
      </w:tblGrid>
      <w:tr w:rsidR="000C7D3F" w:rsidRPr="000613B7" w:rsidTr="005159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spacing w:before="2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>Товар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spacing w:before="2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>Назначение и краткая характеристика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Default="000C7D3F" w:rsidP="000C7D3F">
            <w:pPr>
              <w:spacing w:before="2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Поставка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Default="000C7D3F" w:rsidP="000C7D3F">
            <w:pPr>
              <w:spacing w:before="2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Цена с НДС</w:t>
            </w:r>
          </w:p>
        </w:tc>
      </w:tr>
      <w:tr w:rsidR="000C7D3F" w:rsidRPr="000613B7" w:rsidTr="0051593F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Тонирующий антисептик с УФ-фильтром для защиты и отделки древесины - 1</w:t>
            </w:r>
            <w:r w:rsidRPr="00DA36C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цветов</w:t>
            </w:r>
          </w:p>
        </w:tc>
      </w:tr>
      <w:tr w:rsidR="000C7D3F" w:rsidRPr="000613B7" w:rsidTr="0051593F">
        <w:trPr>
          <w:trHeight w:val="9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АКВА-ДЕКОР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Х2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Современный тонирующий антисептик без запаха на акрилатно-масляной основе с УФ-фильтром для долговременной защиты древесины от атмосферных осадков, солнечного излучения, плесневых, окрашивающих, дереворазрушающих грибов, водорослей и насекомых-древоточцев, а также для деко-ративной отделки под ценные породы. Для наружных и внутренних работ. Содержит натуральные масла, двойной воск, активный УФ-фильтр. Не образует потеков. Отталкивает воду. Не препятствует дыханию древесины. Экологически полноценный материал. Пожаро- и взрыво- безопасен.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Ведро;        </w:t>
            </w:r>
            <w:smartTag w:uri="urn:schemas-microsoft-com:office:smarttags" w:element="metricconverter">
              <w:smartTagPr>
                <w:attr w:name="ProductID" w:val="0,9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0,9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Ведро;        </w:t>
            </w:r>
            <w:smartTag w:uri="urn:schemas-microsoft-com:office:smarttags" w:element="metricconverter">
              <w:smartTagPr>
                <w:attr w:name="ProductID" w:val="2,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2,5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Ведро;        </w:t>
            </w:r>
            <w:smartTag w:uri="urn:schemas-microsoft-com:office:smarttags" w:element="metricconverter">
              <w:smartTagPr>
                <w:attr w:name="ProductID" w:val="9,0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9,0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Упак. 6шт х </w:t>
            </w:r>
            <w:smartTag w:uri="urn:schemas-microsoft-com:office:smarttags" w:element="metricconverter">
              <w:smartTagPr>
                <w:attr w:name="ProductID" w:val="0,9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0,9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Упак. 2шт х </w:t>
            </w:r>
            <w:smartTag w:uri="urn:schemas-microsoft-com:office:smarttags" w:element="metricconverter">
              <w:smartTagPr>
                <w:attr w:name="ProductID" w:val="2,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2,5 кг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355р  30к.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897р. 60к.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2 950р. 20к.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2 131р. 80к.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1 795р. 20к.</w:t>
            </w:r>
          </w:p>
        </w:tc>
      </w:tr>
      <w:tr w:rsidR="000C7D3F" w:rsidRPr="000613B7" w:rsidTr="0051593F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Антисептик для бань и саун со специальным антимикробным эффектом</w:t>
            </w:r>
          </w:p>
        </w:tc>
      </w:tr>
      <w:tr w:rsidR="000C7D3F" w:rsidRPr="000613B7" w:rsidTr="00816419">
        <w:trPr>
          <w:trHeight w:val="9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САУНА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 xml:space="preserve">Антисептик со специальным антимикробным эффектом для бань, саун и влажных помещений для защиты древесины внутренней службы от плесневых, окрашивающих, дереворазрушающих грибов, водорослей и насекомых-древоточцев, а также периодического увлажнения и воздействия высоких температур. Обла-дает </w:t>
            </w:r>
            <w:r w:rsidRPr="000613B7">
              <w:rPr>
                <w:rFonts w:ascii="Arial" w:hAnsi="Arial" w:cs="Arial"/>
                <w:bCs/>
                <w:sz w:val="14"/>
                <w:szCs w:val="14"/>
              </w:rPr>
              <w:t>антимикробным действием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против микроорганизмов мест общего пользования – возбудителей инфекционных заболеваний людей 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B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subtilis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B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cereus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E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  <w:lang w:val="en-US"/>
              </w:rPr>
              <w:t>coli</w:t>
            </w:r>
            <w:r w:rsidRPr="000613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и др.)</w:t>
            </w:r>
            <w:r w:rsidRPr="000613B7">
              <w:rPr>
                <w:rFonts w:ascii="Arial" w:hAnsi="Arial" w:cs="Arial"/>
                <w:sz w:val="14"/>
                <w:szCs w:val="14"/>
              </w:rPr>
              <w:t>. Не препятствует дыханию древесины. Без запаха и растворителей. Отталкивает воду, легко моется. Не образует потеков.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Default="000C7D3F" w:rsidP="000C7D3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Ведро;        </w:t>
            </w:r>
            <w:smartTag w:uri="urn:schemas-microsoft-com:office:smarttags" w:element="metricconverter">
              <w:smartTagPr>
                <w:attr w:name="ProductID" w:val="0,9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0,9 кг</w:t>
              </w:r>
            </w:smartTag>
          </w:p>
          <w:p w:rsidR="000C7D3F" w:rsidRPr="000467F4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Ведро;        </w:t>
            </w:r>
            <w:smartTag w:uri="urn:schemas-microsoft-com:office:smarttags" w:element="metricconverter">
              <w:smartTagPr>
                <w:attr w:name="ProductID" w:val="2,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2,5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Упак. 6шт х </w:t>
            </w:r>
            <w:smartTag w:uri="urn:schemas-microsoft-com:office:smarttags" w:element="metricconverter">
              <w:smartTagPr>
                <w:attr w:name="ProductID" w:val="0,9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0,9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Упак. 2шт х </w:t>
            </w:r>
            <w:smartTag w:uri="urn:schemas-microsoft-com:office:smarttags" w:element="metricconverter">
              <w:smartTagPr>
                <w:attr w:name="ProductID" w:val="2,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2,5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Default="000C7D3F" w:rsidP="000C7D3F">
            <w:pPr>
              <w:spacing w:before="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43р. 20к.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937р. 20к.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2059р. 00к.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1 874р. 40к.</w:t>
            </w:r>
          </w:p>
        </w:tc>
      </w:tr>
      <w:tr w:rsidR="000C7D3F" w:rsidRPr="000613B7" w:rsidTr="0051593F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Экономичные антисептики для умеренных условий эксплуатации древесины</w:t>
            </w:r>
          </w:p>
        </w:tc>
      </w:tr>
      <w:tr w:rsidR="000C7D3F" w:rsidRPr="000613B7" w:rsidTr="005159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ЭКОБИО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Экономичный бесцветный антисептик для помещений и деревянных конструкций под навесом. Защита от гниения, плесени, синевы и насекомых-древоточцев в умеренных условиях гигроскопического и конденса-ционного увлажнения без контакта с грунтом, воздействия атмосферной или почвенной влаги самосто-ятельно или как биозащитная грунтовка под ЛКМ. Пригоден для обработки влажной древесины. Не изме-няет цвет и текстуру древесины. Колеровка - водными морилками. Подавляет плесень на кладке, штука-турке, бетоне. Срок биозащиты 30 - 35 лет (</w:t>
            </w:r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VII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кл. по ГОСТ 20022.2, вымачивание).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Налив;          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 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5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10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Бочка 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;   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>65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51р. 7</w:t>
            </w:r>
            <w:r w:rsidRPr="00E74BAD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326р. 7</w:t>
            </w:r>
            <w:r w:rsidRPr="00E74BAD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598р. 4</w:t>
            </w:r>
            <w:r w:rsidRPr="00E74BAD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4BA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718р. </w:t>
            </w:r>
            <w:r w:rsidRPr="00E74BAD"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</w:tc>
      </w:tr>
      <w:tr w:rsidR="000C7D3F" w:rsidRPr="000613B7" w:rsidTr="005159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УЛЬТРА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Экономичный трудновымываемый антисептик для древесины наружной и внутренней службы. Защита от гниения, плесени, синевы и насекомых-древоточцев при воздействии атмосферной или почвенной влаги, при контакте с грунтом, гигроскопическом и конденсационном увлажнении самостоятельно или как био-защитная грунтовка под ЛКМ. Трудновымываем – химически связывается с древесиной. Придает легкий Фисташковый оттенок, не требует окрашивания. Сохраняет текстуру. Не снижает прочность обработанной древесины. Срок биозащиты 30 - 35 лет (</w:t>
            </w:r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VII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кл. по ГОСТ 20022.2, вымачивание).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Налив;          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 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5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10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Бочка 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;   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>65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56р. 1</w:t>
            </w:r>
            <w:r w:rsidRPr="009914ED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354р. 20к.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654р. 50к.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4018р. 30к.</w:t>
            </w:r>
          </w:p>
        </w:tc>
      </w:tr>
      <w:tr w:rsidR="000C7D3F" w:rsidRPr="000613B7" w:rsidTr="0051593F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Консервирующие антисептики для тяжелых условий эксплуатации древесины</w:t>
            </w:r>
          </w:p>
        </w:tc>
      </w:tr>
      <w:tr w:rsidR="000C7D3F" w:rsidRPr="000613B7" w:rsidTr="0051593F">
        <w:trPr>
          <w:trHeight w:val="10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Консервирующий трудновымываемый антисептик для ответственный конструкций при контакте с грунтом и водой. Усиленная защита ответственных деревянных конструкций от гниения, плесени, синевы, насеко-мых-древоточцев в особо тяжелых условиях эксплуатации при активном  и продолжительном воздействии атмосферных осадков, почвенной влаги, длительном контакте с грунтом. Трудновымываем – химически связывается с древесиной. Придает фисташковый оттенок. Высокоэффективен против домовых грибов. Образует в древесине 3-уровневую защитную оболочку. Не влияет на прочность, склеиваемость и окра-шиваемость. Срок биозащиты 30 - 35 лет (</w:t>
            </w:r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IX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кл. по ГОСТ 20022.2, вымачивание).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Налив;          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 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5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10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Бочка 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;   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7F4BA4">
                <w:rPr>
                  <w:rFonts w:ascii="Arial" w:hAnsi="Arial" w:cs="Arial"/>
                  <w:sz w:val="14"/>
                  <w:szCs w:val="14"/>
                </w:rPr>
                <w:t>65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 кг</w:t>
              </w:r>
            </w:smartTag>
          </w:p>
          <w:p w:rsidR="000C7D3F" w:rsidRDefault="000C7D3F" w:rsidP="000C7D3F">
            <w:pPr>
              <w:spacing w:before="20" w:line="160" w:lineRule="exact"/>
              <w:rPr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конц.1:5 </w:t>
            </w:r>
            <w:r>
              <w:rPr>
                <w:i/>
                <w:iCs/>
                <w:sz w:val="14"/>
                <w:szCs w:val="14"/>
              </w:rPr>
              <w:t>(</w:t>
            </w:r>
            <w:r>
              <w:rPr>
                <w:i/>
                <w:iCs/>
                <w:sz w:val="14"/>
                <w:szCs w:val="14"/>
                <w:lang w:val="en-US"/>
              </w:rPr>
              <w:t>m</w:t>
            </w:r>
            <w:r>
              <w:rPr>
                <w:i/>
                <w:iCs/>
                <w:sz w:val="14"/>
                <w:szCs w:val="14"/>
              </w:rPr>
              <w:t>/</w:t>
            </w:r>
            <w:r>
              <w:rPr>
                <w:i/>
                <w:iCs/>
                <w:sz w:val="14"/>
                <w:szCs w:val="14"/>
                <w:lang w:val="en-US"/>
              </w:rPr>
              <w:t>m</w:t>
            </w:r>
            <w:r>
              <w:rPr>
                <w:i/>
                <w:iCs/>
                <w:sz w:val="14"/>
                <w:szCs w:val="14"/>
              </w:rPr>
              <w:t>)</w:t>
            </w:r>
          </w:p>
          <w:p w:rsidR="000C7D3F" w:rsidRDefault="000C7D3F" w:rsidP="000C7D3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Бочка 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;   </w:t>
            </w: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>75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68р. 2</w:t>
            </w:r>
            <w:r w:rsidRPr="002E6FFE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418р. </w:t>
            </w:r>
            <w:r w:rsidRPr="002E6FFE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759р. 00к.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467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719р. </w:t>
            </w:r>
            <w:r w:rsidRPr="002E6FFE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0к.</w:t>
            </w:r>
          </w:p>
          <w:p w:rsidR="000C7D3F" w:rsidRDefault="000C7D3F" w:rsidP="000C7D3F">
            <w:pPr>
              <w:spacing w:before="20" w:line="160" w:lineRule="exact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=450кг р-ра</w:t>
            </w:r>
          </w:p>
          <w:p w:rsidR="000C7D3F" w:rsidRDefault="000C7D3F" w:rsidP="000C7D3F">
            <w:pPr>
              <w:spacing w:line="16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914ED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Pr="009914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540р. 9</w:t>
            </w:r>
            <w:r w:rsidRPr="009914ED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</w:tc>
      </w:tr>
      <w:tr w:rsidR="000C7D3F" w:rsidRPr="000613B7" w:rsidTr="005159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БИО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Консервирующий трудновымываемый антисептик для жилых объектов в тяжелых влажных условиях экс-плуатации. Усиленная защита от гниения, плесени, синевы и насекомых-древоточцев при непосред-ственном контакте с человеком и домашними животными в тяжелых условиях увлажнения, продол-жительном воздействии атмосферных осадков, почвенной влаги, при контакте с грунтом и органическими отходами. Трудновымываем – химически связывается с древесиной. Придает светло-зеленоватый оттенок. Высокоэффективен против домовых грибов. Образует в древесине 3-уровневую защитную оболочку. Срок биозащиты 30 - 35 лет (</w:t>
            </w:r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IX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кл. по ГОСТ 20022.2, вымачивание).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Налив;          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 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5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10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Бочка 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;   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65 кг</w:t>
              </w:r>
            </w:smartTag>
          </w:p>
          <w:p w:rsidR="000C7D3F" w:rsidRDefault="000C7D3F" w:rsidP="000C7D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74р. 8</w:t>
            </w:r>
            <w:r w:rsidRPr="009914ED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530р. 20к.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856р. 90к.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5322р. 90к.</w:t>
            </w:r>
          </w:p>
          <w:p w:rsidR="000C7D3F" w:rsidRDefault="000C7D3F" w:rsidP="000C7D3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C7D3F" w:rsidRPr="000613B7" w:rsidTr="0051593F">
        <w:trPr>
          <w:trHeight w:val="6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СЕНЕЖ</w:t>
            </w:r>
          </w:p>
          <w:p w:rsidR="000C7D3F" w:rsidRPr="009E315B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ИМПРА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AD1803" w:rsidRDefault="000C7D3F" w:rsidP="000C7D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Концентрированный к</w:t>
            </w:r>
            <w:r w:rsidRPr="00AD1803">
              <w:rPr>
                <w:rFonts w:ascii="Arial" w:hAnsi="Arial" w:cs="Arial"/>
                <w:sz w:val="14"/>
                <w:szCs w:val="14"/>
              </w:rPr>
              <w:t>онсервирующий невымываемый антисептик без хрома для глубокой пропитки древесины</w:t>
            </w:r>
            <w:r>
              <w:rPr>
                <w:rFonts w:ascii="Arial" w:hAnsi="Arial" w:cs="Arial"/>
                <w:sz w:val="14"/>
                <w:szCs w:val="14"/>
              </w:rPr>
              <w:t xml:space="preserve"> в промышленных условиях</w:t>
            </w:r>
            <w:r w:rsidRPr="00AD1803">
              <w:rPr>
                <w:rFonts w:ascii="Arial" w:hAnsi="Arial" w:cs="Arial"/>
                <w:sz w:val="14"/>
                <w:szCs w:val="14"/>
              </w:rPr>
              <w:t>. Применяют</w:t>
            </w:r>
            <w:r>
              <w:rPr>
                <w:rFonts w:ascii="Arial" w:hAnsi="Arial" w:cs="Arial"/>
                <w:sz w:val="14"/>
                <w:szCs w:val="14"/>
              </w:rPr>
              <w:t xml:space="preserve"> для</w:t>
            </w:r>
            <w:r w:rsidRPr="00AD1803">
              <w:rPr>
                <w:rFonts w:ascii="Arial" w:hAnsi="Arial" w:cs="Arial"/>
                <w:sz w:val="14"/>
                <w:szCs w:val="14"/>
              </w:rPr>
              <w:t xml:space="preserve"> обработки ответственных деревянных элементов и конструкций длительной службы хозяйственного, промышленного и бытового назначения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AD180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D1803">
              <w:rPr>
                <w:rFonts w:ascii="Arial" w:hAnsi="Arial" w:cs="Arial"/>
                <w:sz w:val="14"/>
                <w:szCs w:val="14"/>
              </w:rPr>
              <w:t>Невымываем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AD1803">
              <w:rPr>
                <w:rFonts w:ascii="Arial" w:hAnsi="Arial" w:cs="Arial"/>
                <w:sz w:val="14"/>
                <w:szCs w:val="14"/>
              </w:rPr>
              <w:t xml:space="preserve"> Срок биозащиты 40 - 45 лет (</w:t>
            </w:r>
            <w:r w:rsidRPr="00AD1803">
              <w:rPr>
                <w:rFonts w:ascii="Arial" w:hAnsi="Arial" w:cs="Arial"/>
                <w:sz w:val="14"/>
                <w:szCs w:val="14"/>
                <w:lang w:val="en-US"/>
              </w:rPr>
              <w:t>IV</w:t>
            </w:r>
            <w:r w:rsidRPr="00AD1803">
              <w:rPr>
                <w:rFonts w:ascii="Arial" w:hAnsi="Arial" w:cs="Arial"/>
                <w:sz w:val="14"/>
                <w:szCs w:val="14"/>
              </w:rPr>
              <w:t xml:space="preserve"> кл. по ГОСТ 20022.2, вымачивание). Сертифицировано.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2E6FFE" w:rsidRDefault="000C7D3F" w:rsidP="000C7D3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Налив;          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 кг</w:t>
              </w:r>
            </w:smartTag>
          </w:p>
          <w:p w:rsidR="000C7D3F" w:rsidRDefault="000C7D3F" w:rsidP="000C7D3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Бочка ЕU;   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2E6FFE">
                <w:rPr>
                  <w:rFonts w:ascii="Arial" w:hAnsi="Arial" w:cs="Arial"/>
                  <w:sz w:val="14"/>
                  <w:szCs w:val="14"/>
                </w:rPr>
                <w:t>75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39р. 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</w:t>
            </w:r>
          </w:p>
          <w:p w:rsidR="000C7D3F" w:rsidRDefault="000C7D3F" w:rsidP="000C7D3F">
            <w:pPr>
              <w:spacing w:before="1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18694р. 50к.</w:t>
            </w:r>
          </w:p>
        </w:tc>
      </w:tr>
      <w:tr w:rsidR="000C7D3F" w:rsidRPr="000613B7" w:rsidTr="0051593F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Огне-, био- защитные препараты для комплексной защиты древесины</w:t>
            </w:r>
          </w:p>
        </w:tc>
      </w:tr>
      <w:tr w:rsidR="000C7D3F" w:rsidRPr="000613B7" w:rsidTr="005159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ОГНЕ-БИО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Комплексная огнебиозащита древесины от возгорания и биоразрушения. Типовая защита древесины от возгорания, распространения пламени, биоразрушения в условиях гигроскопического и конденсационного увлажнения без контакта с грунтом или непосредственного воздействия атмосферных осадков.</w:t>
            </w:r>
            <w:r w:rsidRPr="000613B7">
              <w:rPr>
                <w:rFonts w:ascii="Arial" w:hAnsi="Arial" w:cs="Arial"/>
                <w:sz w:val="14"/>
                <w:szCs w:val="14"/>
              </w:rPr>
              <w:br/>
            </w:r>
            <w:r w:rsidRPr="000613B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2-я (типовая) группа </w:t>
            </w:r>
            <w:r w:rsidRPr="000613B7">
              <w:rPr>
                <w:rFonts w:ascii="Arial" w:hAnsi="Arial" w:cs="Arial"/>
                <w:sz w:val="14"/>
                <w:szCs w:val="14"/>
              </w:rPr>
              <w:t>огнезащитной эффективности (</w:t>
            </w:r>
            <w:r w:rsidRPr="000613B7">
              <w:rPr>
                <w:rFonts w:ascii="Arial" w:hAnsi="Arial" w:cs="Arial"/>
                <w:b/>
                <w:bCs/>
                <w:sz w:val="14"/>
                <w:szCs w:val="14"/>
              </w:rPr>
              <w:t>трудновоспламеняемая древесина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по НПБ-251) при расходе 600 г/м</w:t>
            </w:r>
            <w:r w:rsidRPr="000613B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0613B7">
              <w:rPr>
                <w:rFonts w:ascii="Arial" w:hAnsi="Arial" w:cs="Arial"/>
                <w:sz w:val="14"/>
                <w:szCs w:val="14"/>
              </w:rPr>
              <w:t>. Пригоден для обработки влажной древесины. Не изменяет цвет, сохраняет тексту-ру. Колеровка - водными морилками. Не ухудшает прочность, склеиваемость, окрашиваемость древе-сины. Средний срок биозащиты 20 лет (</w:t>
            </w:r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кл. по ГОСТ 20022.2, нанесение кистью).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Налив;          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 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5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10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Бочка 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;   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>65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914ED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9р. 3</w:t>
            </w:r>
            <w:r w:rsidRPr="009914ED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422р. 40к.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765р. 60к.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914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787р. 20к.</w:t>
            </w:r>
          </w:p>
        </w:tc>
      </w:tr>
      <w:tr w:rsidR="000C7D3F" w:rsidRPr="000613B7" w:rsidTr="005159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ОГНЕ-БИО ПРОФ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 xml:space="preserve">Комплексная огнебиозащита древесины с усиленным огнезащитным действием и контрольным тони-рованием. Профессиональная защита от горения, возгорания, распространения пламени, биоразрушения при гигроскопическом и конденсационном увлажнении без контакта с грунтом и воздействия атмосферных осадков. </w:t>
            </w:r>
            <w:r w:rsidRPr="000613B7">
              <w:rPr>
                <w:rFonts w:ascii="Arial" w:hAnsi="Arial" w:cs="Arial"/>
                <w:b/>
                <w:bCs/>
                <w:sz w:val="14"/>
                <w:szCs w:val="14"/>
              </w:rPr>
              <w:t>1-я (высшая) группа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огнезащитной эффективности (</w:t>
            </w:r>
            <w:r w:rsidRPr="000613B7">
              <w:rPr>
                <w:rFonts w:ascii="Arial" w:hAnsi="Arial" w:cs="Arial"/>
                <w:b/>
                <w:bCs/>
                <w:sz w:val="14"/>
                <w:szCs w:val="14"/>
              </w:rPr>
              <w:t>трудногорючая древесина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по НПБ-251) при расходе 600 г/м</w:t>
            </w:r>
            <w:r w:rsidRPr="000613B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и 2-я группа огнезащитной эффективности (трудновоспламеняемая древесина) при расходе 300 г/м</w:t>
            </w:r>
            <w:r w:rsidRPr="000613B7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0613B7">
              <w:rPr>
                <w:rFonts w:ascii="Arial" w:hAnsi="Arial" w:cs="Arial"/>
                <w:sz w:val="14"/>
                <w:szCs w:val="14"/>
              </w:rPr>
              <w:t>. Слегка окрашивает древесину для контроля огнезащитных работ, сохраняет текстуру. Средний срок биозащиты 20 лет (</w:t>
            </w:r>
            <w:r w:rsidRPr="000613B7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0613B7">
              <w:rPr>
                <w:rFonts w:ascii="Arial" w:hAnsi="Arial" w:cs="Arial"/>
                <w:sz w:val="14"/>
                <w:szCs w:val="14"/>
              </w:rPr>
              <w:t xml:space="preserve"> кл. по ГОСТ 20022.2, нанесение кистью).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Налив;          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  </w:t>
            </w: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6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</w:t>
            </w:r>
            <w:smartTag w:uri="urn:schemas-microsoft-com:office:smarttags" w:element="metricconverter">
              <w:smartTagPr>
                <w:attr w:name="ProductID" w:val="23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2</w:t>
              </w:r>
              <w:r w:rsidRPr="000467F4">
                <w:rPr>
                  <w:rFonts w:ascii="Arial" w:hAnsi="Arial" w:cs="Arial"/>
                  <w:sz w:val="14"/>
                  <w:szCs w:val="14"/>
                </w:rPr>
                <w:t>3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Бочка 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;    </w:t>
            </w: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75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7р.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579р. 70к.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969р. 00к.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6 237р. 00к.</w:t>
            </w:r>
          </w:p>
        </w:tc>
      </w:tr>
      <w:tr w:rsidR="000C7D3F" w:rsidRPr="000613B7" w:rsidTr="0051593F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Защита от насекомых-древоточцев при бытовом и промышленном применении</w:t>
            </w:r>
          </w:p>
        </w:tc>
      </w:tr>
      <w:tr w:rsidR="000C7D3F" w:rsidRPr="000613B7" w:rsidTr="005159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ИНСА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Специальный концентрированный антисептик с усиленной защитой от насекомых-древоточцев для пред-упредительной и истребительной защиты в зависимости от разбавления и расхода. Сбалансированное соотношение эффективности и экологичности. Трудновымываем. Не изменяет цвет древесины. Разбав-ляется водой при превентивном промышленном применении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613B7">
                <w:rPr>
                  <w:rFonts w:ascii="Arial" w:hAnsi="Arial" w:cs="Arial"/>
                  <w:sz w:val="14"/>
                  <w:szCs w:val="14"/>
                </w:rPr>
                <w:t>1 кг</w:t>
              </w:r>
            </w:smartTag>
            <w:r w:rsidRPr="000613B7">
              <w:rPr>
                <w:rFonts w:ascii="Arial" w:hAnsi="Arial" w:cs="Arial"/>
                <w:sz w:val="14"/>
                <w:szCs w:val="1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0613B7">
                <w:rPr>
                  <w:rFonts w:ascii="Arial" w:hAnsi="Arial" w:cs="Arial"/>
                  <w:sz w:val="14"/>
                  <w:szCs w:val="14"/>
                </w:rPr>
                <w:t>24 л</w:t>
              </w:r>
            </w:smartTag>
            <w:r w:rsidRPr="000613B7">
              <w:rPr>
                <w:rFonts w:ascii="Arial" w:hAnsi="Arial" w:cs="Arial"/>
                <w:sz w:val="14"/>
                <w:szCs w:val="14"/>
              </w:rPr>
              <w:t xml:space="preserve"> воды).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 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5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Бочка 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;   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60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6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629р. 2</w:t>
            </w:r>
            <w:r w:rsidRPr="009E79CC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Pr="0029792E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29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______р. _</w:t>
            </w:r>
            <w:r w:rsidRPr="0029792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>_</w:t>
            </w:r>
            <w:r w:rsidRPr="00297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к.</w:t>
            </w:r>
          </w:p>
        </w:tc>
      </w:tr>
      <w:tr w:rsidR="000C7D3F" w:rsidRPr="000613B7" w:rsidTr="0051593F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Средства для осветления древесины и удаления поверхностных поражений</w:t>
            </w:r>
          </w:p>
        </w:tc>
      </w:tr>
      <w:tr w:rsidR="000C7D3F" w:rsidRPr="000613B7" w:rsidTr="005159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ЭФФО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 xml:space="preserve">Средство для глубокого и быстрого отбеливания деревянных поверхностей, потемневших в результате биопоражения и естественного старения. Улучшенная осветляющая способность. Увеличенный срок хранения без потери свойств. Самостоятельно нейтрализуется без образования высолов. Обладает приятным лимонным запахом. Выдерживает замораживание. Сертифицировано.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 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 xml:space="preserve">5 </w:t>
              </w:r>
              <w:r>
                <w:rPr>
                  <w:rFonts w:ascii="Arial" w:hAnsi="Arial" w:cs="Arial"/>
                  <w:sz w:val="14"/>
                  <w:szCs w:val="14"/>
                </w:rPr>
                <w:t>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>10</w:t>
              </w:r>
              <w:r>
                <w:rPr>
                  <w:rFonts w:ascii="Arial" w:hAnsi="Arial" w:cs="Arial"/>
                  <w:sz w:val="14"/>
                  <w:szCs w:val="14"/>
                </w:rPr>
                <w:t xml:space="preserve">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75р. 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874р. 5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</w:tc>
      </w:tr>
      <w:tr w:rsidR="000C7D3F" w:rsidRPr="000613B7" w:rsidTr="0051593F"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B7">
              <w:rPr>
                <w:rFonts w:ascii="Arial" w:hAnsi="Arial" w:cs="Arial"/>
                <w:b/>
                <w:bCs/>
                <w:sz w:val="16"/>
                <w:szCs w:val="16"/>
              </w:rPr>
              <w:t>Защита лесо-, пило- материалов при атмосферной сушке, хранении и транспортировке</w:t>
            </w:r>
          </w:p>
        </w:tc>
      </w:tr>
      <w:tr w:rsidR="000C7D3F" w:rsidRPr="000613B7" w:rsidTr="0051593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ЕВРО-ТРАНС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Трудновымываемая транспортная защита лесо-, пило- материалов от синевы, плесени и древоточцев при атмосферной сушке, хранении и транспортировке в непросушенном состоянии в условиях возможного воздействия атмосферных осадков на срок до 4 - 8 месяцев. Жидкий концентрат для разбавления водой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613B7">
                <w:rPr>
                  <w:rFonts w:ascii="Arial" w:hAnsi="Arial" w:cs="Arial"/>
                  <w:sz w:val="14"/>
                  <w:szCs w:val="14"/>
                </w:rPr>
                <w:t>1 кг</w:t>
              </w:r>
            </w:smartTag>
            <w:r w:rsidRPr="000613B7">
              <w:rPr>
                <w:rFonts w:ascii="Arial" w:hAnsi="Arial" w:cs="Arial"/>
                <w:sz w:val="14"/>
                <w:szCs w:val="1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0613B7">
                <w:rPr>
                  <w:rFonts w:ascii="Arial" w:hAnsi="Arial" w:cs="Arial"/>
                  <w:sz w:val="14"/>
                  <w:szCs w:val="14"/>
                </w:rPr>
                <w:t>24 л</w:t>
              </w:r>
            </w:smartTag>
            <w:r w:rsidRPr="000613B7">
              <w:rPr>
                <w:rFonts w:ascii="Arial" w:hAnsi="Arial" w:cs="Arial"/>
                <w:sz w:val="14"/>
                <w:szCs w:val="14"/>
              </w:rPr>
              <w:t xml:space="preserve"> воды). Не изменяет цвет, не влияет на склеиваемость, окрашиваемость. Активно проникает во влажную древесину. Не требует сложного оборудования для разбавления.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Канистра;    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20 кг</w:t>
              </w:r>
            </w:smartTag>
          </w:p>
          <w:p w:rsidR="000C7D3F" w:rsidRDefault="000C7D3F" w:rsidP="000C7D3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Бочка Е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;    </w:t>
            </w: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60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640р. 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  <w:p w:rsidR="000C7D3F" w:rsidRDefault="000C7D3F" w:rsidP="000C7D3F">
            <w:pPr>
              <w:spacing w:before="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311р. 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</w:tc>
      </w:tr>
      <w:tr w:rsidR="000C7D3F" w:rsidRPr="000613B7" w:rsidTr="0051593F">
        <w:trPr>
          <w:trHeight w:val="6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3F" w:rsidRPr="000613B7" w:rsidRDefault="000C7D3F" w:rsidP="000C7D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3B7">
              <w:rPr>
                <w:rFonts w:ascii="Arial" w:hAnsi="Arial" w:cs="Arial"/>
                <w:b/>
                <w:bCs/>
                <w:sz w:val="18"/>
                <w:szCs w:val="18"/>
              </w:rPr>
              <w:t>СЕНЕЖ ТОР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Pr="000613B7" w:rsidRDefault="000C7D3F" w:rsidP="000C7D3F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0613B7">
              <w:rPr>
                <w:rFonts w:ascii="Arial" w:hAnsi="Arial" w:cs="Arial"/>
                <w:sz w:val="14"/>
                <w:szCs w:val="14"/>
              </w:rPr>
              <w:t>Защита торцов крупномерных лесо-, пило- материалов хвойных и лиственных пород от усушечного рас-трескивания и деформирования, торцового увлажнения и загнивания при атмосферной сушке, хранении и транспортировке. Нормализует сушку, снижает количество и глубину усушечных трещин. Не требует подогревания. Не имеет запаха. Не изменяет цвет древесины. Сертифицировано.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Ведро;         </w:t>
            </w:r>
            <w:smartTag w:uri="urn:schemas-microsoft-com:office:smarttags" w:element="metricconverter">
              <w:smartTagPr>
                <w:attr w:name="ProductID" w:val="12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12 кг</w:t>
              </w:r>
            </w:smartTag>
          </w:p>
          <w:p w:rsidR="000C7D3F" w:rsidRDefault="000C7D3F" w:rsidP="000C7D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365D7F72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57150</wp:posOffset>
                  </wp:positionV>
                  <wp:extent cx="685800" cy="6565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  <w:szCs w:val="14"/>
              </w:rPr>
              <w:t xml:space="preserve">Бочка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EU</w:t>
            </w:r>
            <w:r>
              <w:rPr>
                <w:rFonts w:ascii="Arial" w:hAnsi="Arial" w:cs="Arial"/>
                <w:sz w:val="14"/>
                <w:szCs w:val="14"/>
              </w:rPr>
              <w:t xml:space="preserve">;   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rPr>
                  <w:rFonts w:ascii="Arial" w:hAnsi="Arial" w:cs="Arial"/>
                  <w:sz w:val="14"/>
                  <w:szCs w:val="14"/>
                </w:rPr>
                <w:t>70 кг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D3F" w:rsidRDefault="000C7D3F" w:rsidP="000C7D3F">
            <w:pPr>
              <w:spacing w:before="1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2 064р. 70к.</w:t>
            </w:r>
          </w:p>
          <w:p w:rsidR="000C7D3F" w:rsidRDefault="000C7D3F" w:rsidP="000C7D3F">
            <w:pPr>
              <w:spacing w:before="2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237р. 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к.</w:t>
            </w:r>
          </w:p>
        </w:tc>
      </w:tr>
    </w:tbl>
    <w:p w:rsidR="000977E9" w:rsidRPr="00EC3C74" w:rsidRDefault="007602E3" w:rsidP="0051593F">
      <w:pPr>
        <w:rPr>
          <w:b/>
          <w:sz w:val="36"/>
          <w:szCs w:val="36"/>
          <w:lang w:val="en-US"/>
        </w:rPr>
      </w:pPr>
      <w:r w:rsidRPr="00EC3C74">
        <w:rPr>
          <w:b/>
          <w:sz w:val="36"/>
          <w:szCs w:val="36"/>
        </w:rPr>
        <w:t>*Предусмотрены скидки</w:t>
      </w:r>
      <w:r w:rsidR="003855AB" w:rsidRPr="00EC3C74">
        <w:rPr>
          <w:b/>
          <w:sz w:val="36"/>
          <w:szCs w:val="36"/>
          <w:lang w:val="en-US"/>
        </w:rPr>
        <w:t xml:space="preserve"> </w:t>
      </w:r>
      <w:r w:rsidR="003855AB" w:rsidRPr="00EC3C74">
        <w:rPr>
          <w:b/>
          <w:sz w:val="36"/>
          <w:szCs w:val="36"/>
        </w:rPr>
        <w:t>до</w:t>
      </w:r>
      <w:r w:rsidR="00431118">
        <w:rPr>
          <w:b/>
          <w:sz w:val="36"/>
          <w:szCs w:val="36"/>
          <w:lang w:val="en-US"/>
        </w:rPr>
        <w:t xml:space="preserve"> 1</w:t>
      </w:r>
      <w:r w:rsidR="00137BA9">
        <w:rPr>
          <w:b/>
          <w:sz w:val="36"/>
          <w:szCs w:val="36"/>
        </w:rPr>
        <w:t>5</w:t>
      </w:r>
      <w:r w:rsidR="003855AB" w:rsidRPr="00EC3C74">
        <w:rPr>
          <w:b/>
          <w:sz w:val="36"/>
          <w:szCs w:val="36"/>
          <w:lang w:val="en-US"/>
        </w:rPr>
        <w:t>%</w:t>
      </w:r>
    </w:p>
    <w:sectPr w:rsidR="000977E9" w:rsidRPr="00EC3C74" w:rsidSect="0051593F">
      <w:pgSz w:w="11907" w:h="16840" w:code="9"/>
      <w:pgMar w:top="312" w:right="227" w:bottom="227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A5E0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81D97"/>
    <w:multiLevelType w:val="hybridMultilevel"/>
    <w:tmpl w:val="B57E2F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2CA1"/>
    <w:multiLevelType w:val="hybridMultilevel"/>
    <w:tmpl w:val="C076F6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92"/>
    <w:rsid w:val="000977E9"/>
    <w:rsid w:val="000C7D3F"/>
    <w:rsid w:val="000D169B"/>
    <w:rsid w:val="000F4A92"/>
    <w:rsid w:val="0010208A"/>
    <w:rsid w:val="00137BA9"/>
    <w:rsid w:val="001921D8"/>
    <w:rsid w:val="00254979"/>
    <w:rsid w:val="00346E44"/>
    <w:rsid w:val="003855AB"/>
    <w:rsid w:val="00431118"/>
    <w:rsid w:val="004A0248"/>
    <w:rsid w:val="0051593F"/>
    <w:rsid w:val="005744A5"/>
    <w:rsid w:val="00577F97"/>
    <w:rsid w:val="00610F54"/>
    <w:rsid w:val="006A5EBC"/>
    <w:rsid w:val="006F0D09"/>
    <w:rsid w:val="00714471"/>
    <w:rsid w:val="00717D4F"/>
    <w:rsid w:val="007602E3"/>
    <w:rsid w:val="008C05D9"/>
    <w:rsid w:val="009329E9"/>
    <w:rsid w:val="00B61E1F"/>
    <w:rsid w:val="00BB5F24"/>
    <w:rsid w:val="00BC2094"/>
    <w:rsid w:val="00CA21E0"/>
    <w:rsid w:val="00CB2FF4"/>
    <w:rsid w:val="00CF7952"/>
    <w:rsid w:val="00D450A7"/>
    <w:rsid w:val="00D80A0E"/>
    <w:rsid w:val="00D852F1"/>
    <w:rsid w:val="00DA36CB"/>
    <w:rsid w:val="00DF7E0F"/>
    <w:rsid w:val="00E10D8A"/>
    <w:rsid w:val="00E2321A"/>
    <w:rsid w:val="00E2524D"/>
    <w:rsid w:val="00EC3C74"/>
    <w:rsid w:val="00ED67DE"/>
    <w:rsid w:val="00F51D3A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DDF156"/>
  <w15:docId w15:val="{9227D653-07F6-4866-A05F-C1244D9B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92"/>
    <w:rPr>
      <w:sz w:val="24"/>
      <w:szCs w:val="24"/>
    </w:rPr>
  </w:style>
  <w:style w:type="paragraph" w:styleId="1">
    <w:name w:val="heading 1"/>
    <w:basedOn w:val="a"/>
    <w:next w:val="a"/>
    <w:qFormat/>
    <w:rsid w:val="0051593F"/>
    <w:pPr>
      <w:keepNext/>
      <w:autoSpaceDE w:val="0"/>
      <w:autoSpaceDN w:val="0"/>
      <w:adjustRightInd w:val="0"/>
      <w:spacing w:before="240" w:after="60" w:line="360" w:lineRule="auto"/>
      <w:ind w:firstLine="72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1"/>
    <w:next w:val="a"/>
    <w:qFormat/>
    <w:rsid w:val="0051593F"/>
    <w:pPr>
      <w:outlineLvl w:val="1"/>
    </w:pPr>
  </w:style>
  <w:style w:type="paragraph" w:styleId="3">
    <w:name w:val="heading 3"/>
    <w:basedOn w:val="2"/>
    <w:next w:val="a"/>
    <w:qFormat/>
    <w:rsid w:val="0051593F"/>
    <w:pPr>
      <w:outlineLvl w:val="2"/>
    </w:pPr>
  </w:style>
  <w:style w:type="paragraph" w:styleId="4">
    <w:name w:val="heading 4"/>
    <w:basedOn w:val="3"/>
    <w:next w:val="a"/>
    <w:qFormat/>
    <w:rsid w:val="0051593F"/>
    <w:pPr>
      <w:outlineLvl w:val="3"/>
    </w:pPr>
  </w:style>
  <w:style w:type="paragraph" w:styleId="5">
    <w:name w:val="heading 5"/>
    <w:basedOn w:val="a"/>
    <w:next w:val="a"/>
    <w:qFormat/>
    <w:rsid w:val="0051593F"/>
    <w:pPr>
      <w:keepNext/>
      <w:autoSpaceDE w:val="0"/>
      <w:autoSpaceDN w:val="0"/>
      <w:adjustRightInd w:val="0"/>
      <w:ind w:left="7200" w:firstLine="720"/>
      <w:jc w:val="both"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A92"/>
    <w:rPr>
      <w:color w:val="0000FF"/>
      <w:u w:val="single"/>
    </w:rPr>
  </w:style>
  <w:style w:type="paragraph" w:styleId="a4">
    <w:name w:val="Balloon Text"/>
    <w:basedOn w:val="a"/>
    <w:semiHidden/>
    <w:rsid w:val="001921D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593F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footer"/>
    <w:basedOn w:val="a"/>
    <w:rsid w:val="0051593F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page number"/>
    <w:rsid w:val="0051593F"/>
    <w:rPr>
      <w:rFonts w:cs="Times New Roman"/>
    </w:rPr>
  </w:style>
  <w:style w:type="paragraph" w:customStyle="1" w:styleId="a8">
    <w:name w:val="Íîìåð ôîðìóëû"/>
    <w:basedOn w:val="a"/>
    <w:rsid w:val="0051593F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a9">
    <w:name w:val="Îïðåäåëåíèå"/>
    <w:basedOn w:val="a"/>
    <w:rsid w:val="0051593F"/>
    <w:pPr>
      <w:keepNext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  <w:u w:val="single"/>
    </w:rPr>
  </w:style>
  <w:style w:type="paragraph" w:customStyle="1" w:styleId="text">
    <w:name w:val="text"/>
    <w:basedOn w:val="a"/>
    <w:rsid w:val="0051593F"/>
    <w:pPr>
      <w:autoSpaceDE w:val="0"/>
      <w:autoSpaceDN w:val="0"/>
      <w:adjustRightInd w:val="0"/>
      <w:spacing w:before="120"/>
      <w:ind w:firstLine="397"/>
      <w:jc w:val="both"/>
    </w:pPr>
    <w:rPr>
      <w:rFonts w:ascii="HelvDL" w:hAnsi="HelvDL" w:cs="HelvDL"/>
      <w:sz w:val="22"/>
      <w:szCs w:val="22"/>
      <w:lang w:val="en-GB"/>
    </w:rPr>
  </w:style>
  <w:style w:type="paragraph" w:styleId="aa">
    <w:name w:val="Body Text"/>
    <w:basedOn w:val="a"/>
    <w:rsid w:val="0051593F"/>
    <w:pPr>
      <w:autoSpaceDE w:val="0"/>
      <w:autoSpaceDN w:val="0"/>
      <w:adjustRightInd w:val="0"/>
      <w:spacing w:before="120" w:line="36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«Сенеж» - профессиональное решение для защиты, восстановления и декоративной отделки древесины</vt:lpstr>
    </vt:vector>
  </TitlesOfParts>
  <Company>-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«Сенеж» - профессиональное решение для защиты, восстановления и декоративной отделки древесины</dc:title>
  <dc:subject/>
  <dc:creator>Пользователь</dc:creator>
  <cp:keywords/>
  <dc:description/>
  <cp:lastModifiedBy>UserDG</cp:lastModifiedBy>
  <cp:revision>2</cp:revision>
  <cp:lastPrinted>2013-08-08T11:06:00Z</cp:lastPrinted>
  <dcterms:created xsi:type="dcterms:W3CDTF">2015-10-27T17:19:00Z</dcterms:created>
  <dcterms:modified xsi:type="dcterms:W3CDTF">2015-10-27T17:19:00Z</dcterms:modified>
</cp:coreProperties>
</file>